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07EDC" w14:textId="77777777" w:rsidR="001B54A9" w:rsidRPr="00CD2583" w:rsidRDefault="001B54A9" w:rsidP="001B54A9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1259E2">
        <w:rPr>
          <w:rFonts w:ascii="Calibri" w:hAnsi="Calibri" w:cs="Calibri"/>
          <w:b/>
          <w:bCs/>
          <w:sz w:val="28"/>
          <w:szCs w:val="28"/>
        </w:rPr>
        <w:t>Děkan</w:t>
      </w:r>
      <w:r w:rsidRPr="00CD2583">
        <w:rPr>
          <w:rFonts w:ascii="Calibri" w:hAnsi="Calibri" w:cs="Calibri"/>
          <w:b/>
          <w:bCs/>
          <w:sz w:val="28"/>
          <w:szCs w:val="28"/>
        </w:rPr>
        <w:t>ka</w:t>
      </w:r>
    </w:p>
    <w:p w14:paraId="4F0F6D80" w14:textId="77777777" w:rsidR="001B54A9" w:rsidRPr="00CD2583" w:rsidRDefault="001B54A9" w:rsidP="001B54A9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D2583">
        <w:rPr>
          <w:rFonts w:ascii="Calibri" w:hAnsi="Calibri" w:cs="Calibri"/>
          <w:b/>
          <w:bCs/>
          <w:sz w:val="28"/>
          <w:szCs w:val="28"/>
        </w:rPr>
        <w:t>Národohospodářské fakulty</w:t>
      </w:r>
      <w:r w:rsidRPr="001259E2">
        <w:rPr>
          <w:rFonts w:ascii="Calibri" w:hAnsi="Calibri" w:cs="Calibri"/>
          <w:b/>
          <w:bCs/>
          <w:sz w:val="28"/>
          <w:szCs w:val="28"/>
        </w:rPr>
        <w:t xml:space="preserve"> Vysoké školy ekonomické v</w:t>
      </w:r>
      <w:r w:rsidRPr="00CD2583">
        <w:rPr>
          <w:rFonts w:ascii="Calibri" w:hAnsi="Calibri" w:cs="Calibri"/>
          <w:b/>
          <w:bCs/>
          <w:sz w:val="28"/>
          <w:szCs w:val="28"/>
        </w:rPr>
        <w:t> </w:t>
      </w:r>
      <w:r w:rsidRPr="001259E2">
        <w:rPr>
          <w:rFonts w:ascii="Calibri" w:hAnsi="Calibri" w:cs="Calibri"/>
          <w:b/>
          <w:bCs/>
          <w:sz w:val="28"/>
          <w:szCs w:val="28"/>
        </w:rPr>
        <w:t>Praze</w:t>
      </w:r>
    </w:p>
    <w:p w14:paraId="1DE8AE74" w14:textId="77777777" w:rsidR="001B54A9" w:rsidRPr="00CD2583" w:rsidRDefault="001B54A9" w:rsidP="001B54A9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1259E2">
        <w:rPr>
          <w:rFonts w:ascii="Calibri" w:hAnsi="Calibri" w:cs="Calibri"/>
          <w:b/>
          <w:bCs/>
          <w:sz w:val="28"/>
          <w:szCs w:val="28"/>
        </w:rPr>
        <w:t xml:space="preserve">vypisuje výběrové řízení na obsazení těchto </w:t>
      </w:r>
      <w:r w:rsidRPr="00CD2583">
        <w:rPr>
          <w:rFonts w:ascii="Calibri" w:hAnsi="Calibri" w:cs="Calibri"/>
          <w:b/>
          <w:bCs/>
          <w:sz w:val="28"/>
          <w:szCs w:val="28"/>
        </w:rPr>
        <w:t>pozic:</w:t>
      </w:r>
    </w:p>
    <w:p w14:paraId="027961A6" w14:textId="77777777" w:rsidR="001B54A9" w:rsidRPr="001259E2" w:rsidRDefault="001B54A9" w:rsidP="001B54A9">
      <w:pPr>
        <w:jc w:val="both"/>
        <w:rPr>
          <w:rFonts w:ascii="Calibri" w:hAnsi="Calibri" w:cs="Calibri"/>
        </w:rPr>
      </w:pPr>
    </w:p>
    <w:p w14:paraId="25B13D8B" w14:textId="0FE8747D" w:rsidR="001B54A9" w:rsidRDefault="001B54A9" w:rsidP="001B54A9">
      <w:pPr>
        <w:jc w:val="both"/>
        <w:rPr>
          <w:rFonts w:ascii="Calibri" w:hAnsi="Calibri" w:cs="Calibri"/>
        </w:rPr>
      </w:pPr>
    </w:p>
    <w:p w14:paraId="63C9A9AA" w14:textId="77777777" w:rsidR="00F31DDF" w:rsidRPr="00CD2583" w:rsidRDefault="00F31DDF" w:rsidP="001B54A9">
      <w:pPr>
        <w:jc w:val="both"/>
        <w:rPr>
          <w:rFonts w:ascii="Calibri" w:hAnsi="Calibri" w:cs="Calibri"/>
        </w:rPr>
      </w:pPr>
    </w:p>
    <w:p w14:paraId="1B92C07C" w14:textId="36B00A37" w:rsidR="001B54A9" w:rsidRDefault="005146F1" w:rsidP="001B54A9">
      <w:pPr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1B54A9" w:rsidRPr="001259E2">
        <w:rPr>
          <w:rFonts w:ascii="Calibri" w:hAnsi="Calibri" w:cs="Calibri"/>
        </w:rPr>
        <w:t xml:space="preserve"> míst</w:t>
      </w:r>
      <w:r>
        <w:rPr>
          <w:rFonts w:ascii="Calibri" w:hAnsi="Calibri" w:cs="Calibri"/>
        </w:rPr>
        <w:t>o</w:t>
      </w:r>
      <w:r w:rsidR="001B54A9" w:rsidRPr="001259E2">
        <w:rPr>
          <w:rFonts w:ascii="Calibri" w:hAnsi="Calibri" w:cs="Calibri"/>
        </w:rPr>
        <w:t> </w:t>
      </w:r>
      <w:r w:rsidR="001B54A9" w:rsidRPr="009D25D5">
        <w:rPr>
          <w:rFonts w:ascii="Calibri" w:hAnsi="Calibri" w:cs="Calibri"/>
          <w:b/>
          <w:bCs/>
        </w:rPr>
        <w:t>Docent / Docentka</w:t>
      </w:r>
      <w:r w:rsidR="001B54A9" w:rsidRPr="009D25D5">
        <w:rPr>
          <w:rFonts w:ascii="Calibri" w:hAnsi="Calibri" w:cs="Calibri"/>
        </w:rPr>
        <w:t xml:space="preserve"> na Katedře ekonomie </w:t>
      </w:r>
    </w:p>
    <w:p w14:paraId="67EF175B" w14:textId="77777777" w:rsidR="001B54A9" w:rsidRPr="009D25D5" w:rsidRDefault="001B54A9" w:rsidP="001B54A9">
      <w:pPr>
        <w:ind w:left="720"/>
        <w:jc w:val="both"/>
        <w:rPr>
          <w:rFonts w:ascii="Calibri" w:hAnsi="Calibri" w:cs="Calibri"/>
        </w:rPr>
      </w:pPr>
    </w:p>
    <w:p w14:paraId="0C34E251" w14:textId="2F0BA470" w:rsidR="003C06C7" w:rsidRDefault="001B54A9" w:rsidP="00B44CF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Požadavky: habilitace v oboru </w:t>
      </w:r>
      <w:r w:rsidR="00DF5A55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konomie či oboru příbuzném, aktivní znalost </w:t>
      </w:r>
      <w:r w:rsidR="000F1A6A">
        <w:rPr>
          <w:rFonts w:ascii="Calibri" w:hAnsi="Calibri" w:cs="Calibri"/>
        </w:rPr>
        <w:t>cizího</w:t>
      </w:r>
      <w:r>
        <w:rPr>
          <w:rFonts w:ascii="Calibri" w:hAnsi="Calibri" w:cs="Calibri"/>
        </w:rPr>
        <w:t xml:space="preserve"> jazyka, </w:t>
      </w:r>
      <w:r w:rsidR="002A2FAA">
        <w:rPr>
          <w:rFonts w:ascii="Calibri" w:hAnsi="Calibri" w:cs="Calibri"/>
        </w:rPr>
        <w:t xml:space="preserve">relevantní </w:t>
      </w:r>
      <w:r>
        <w:rPr>
          <w:rFonts w:ascii="Calibri" w:hAnsi="Calibri" w:cs="Calibri"/>
        </w:rPr>
        <w:t>publikační a pedagogická činnost, zkušenost s řešením vědeckých grantů a projektů.</w:t>
      </w:r>
    </w:p>
    <w:p w14:paraId="1996FAB1" w14:textId="77777777" w:rsidR="002A2FAA" w:rsidRDefault="002A2FAA" w:rsidP="00B44CFF">
      <w:pPr>
        <w:jc w:val="both"/>
        <w:rPr>
          <w:rFonts w:ascii="Calibri" w:hAnsi="Calibri" w:cs="Calibri"/>
        </w:rPr>
      </w:pPr>
    </w:p>
    <w:p w14:paraId="1FC04E2F" w14:textId="77777777" w:rsidR="002A2FAA" w:rsidRPr="002A2FAA" w:rsidRDefault="002A2FAA" w:rsidP="002A2FAA">
      <w:pPr>
        <w:numPr>
          <w:ilvl w:val="0"/>
          <w:numId w:val="3"/>
        </w:numPr>
        <w:jc w:val="both"/>
        <w:rPr>
          <w:rFonts w:ascii="Calibri" w:hAnsi="Calibri" w:cs="Calibri"/>
        </w:rPr>
      </w:pPr>
      <w:r w:rsidRPr="002A2FAA">
        <w:rPr>
          <w:rFonts w:ascii="Calibri" w:hAnsi="Calibri" w:cs="Calibri"/>
        </w:rPr>
        <w:t xml:space="preserve">1 místo </w:t>
      </w:r>
      <w:r w:rsidRPr="002A2FAA">
        <w:rPr>
          <w:rFonts w:ascii="Calibri" w:hAnsi="Calibri" w:cs="Calibri"/>
          <w:b/>
          <w:bCs/>
        </w:rPr>
        <w:t xml:space="preserve">Odborný asistent s Ph.D. / Odborná asistentka s Ph.D. </w:t>
      </w:r>
      <w:r w:rsidRPr="002A2FAA">
        <w:rPr>
          <w:rFonts w:ascii="Calibri" w:hAnsi="Calibri" w:cs="Calibri"/>
        </w:rPr>
        <w:t>na Katedře ekonomie</w:t>
      </w:r>
    </w:p>
    <w:p w14:paraId="2F84270F" w14:textId="77777777" w:rsidR="002A2FAA" w:rsidRPr="002A2FAA" w:rsidRDefault="002A2FAA" w:rsidP="002A2FAA">
      <w:pPr>
        <w:jc w:val="both"/>
        <w:rPr>
          <w:rFonts w:ascii="Calibri" w:hAnsi="Calibri" w:cs="Calibri"/>
        </w:rPr>
      </w:pPr>
    </w:p>
    <w:p w14:paraId="7BDB36F3" w14:textId="58FB954A" w:rsidR="002A2FAA" w:rsidRPr="002A2FAA" w:rsidRDefault="002A2FAA" w:rsidP="002A2FAA">
      <w:pPr>
        <w:jc w:val="both"/>
        <w:rPr>
          <w:rFonts w:ascii="Calibri" w:hAnsi="Calibri" w:cs="Calibri"/>
        </w:rPr>
      </w:pPr>
      <w:r w:rsidRPr="002A2FAA">
        <w:rPr>
          <w:rFonts w:ascii="Calibri" w:hAnsi="Calibri" w:cs="Calibri"/>
        </w:rPr>
        <w:t xml:space="preserve">Požadavky: doktorát v oboru ekonomie či oboru příbuzném, aktivní znalost cizího jazyka, </w:t>
      </w:r>
      <w:r w:rsidR="00EE5059">
        <w:rPr>
          <w:rFonts w:ascii="Calibri" w:hAnsi="Calibri" w:cs="Calibri"/>
        </w:rPr>
        <w:t xml:space="preserve">relevantní </w:t>
      </w:r>
      <w:r w:rsidRPr="002A2FAA">
        <w:rPr>
          <w:rFonts w:ascii="Calibri" w:hAnsi="Calibri" w:cs="Calibri"/>
        </w:rPr>
        <w:t>publikační a pedagogická činnost.</w:t>
      </w:r>
    </w:p>
    <w:p w14:paraId="1DAAE67E" w14:textId="40593156" w:rsidR="003C06C7" w:rsidRDefault="003C06C7" w:rsidP="00B44CFF">
      <w:pPr>
        <w:jc w:val="both"/>
        <w:rPr>
          <w:rFonts w:ascii="Calibri" w:hAnsi="Calibri" w:cs="Calibri"/>
        </w:rPr>
      </w:pPr>
    </w:p>
    <w:p w14:paraId="1F57846C" w14:textId="77777777" w:rsidR="003C06C7" w:rsidRDefault="003C06C7" w:rsidP="003C06C7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Rozsah pracovního úvazku a datum nástupu dle dohody</w:t>
      </w:r>
      <w:r>
        <w:rPr>
          <w:rFonts w:ascii="Calibri" w:hAnsi="Calibri" w:cs="Calibri"/>
        </w:rPr>
        <w:t>, nejpozději však do 1 roku od ukončení výběrového řízení a vyrozumění úspěšného uchazeče.</w:t>
      </w:r>
    </w:p>
    <w:p w14:paraId="3A005EBB" w14:textId="77777777" w:rsidR="0078117B" w:rsidRDefault="0078117B" w:rsidP="0078117B">
      <w:pPr>
        <w:jc w:val="both"/>
        <w:rPr>
          <w:rFonts w:ascii="Calibri" w:hAnsi="Calibri" w:cs="Calibri"/>
        </w:rPr>
      </w:pPr>
    </w:p>
    <w:p w14:paraId="6BB0C908" w14:textId="4F5CD837" w:rsidR="001B54A9" w:rsidRDefault="001B54A9" w:rsidP="001B54A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Hledáme motivované a kvalifikované akademické pracovníky s publikační a grantovou činností v posledních </w:t>
      </w:r>
      <w:r w:rsidR="002A2FAA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letech, kteří mají zájem se podílet na rozvoji příslušných oborů v oblasti výzkumu a pedagogiky. Předpokladem je kvalitní vědecko-výzkumná činnost, včetně zkušeností s realizací grantové a projektové činností, která umožní zapojení do garantování předmětů a případně celých programů</w:t>
      </w:r>
      <w:r w:rsidR="00E11B79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Nabízíme příležitost zapojit se do modernizace výuky a výzkumu na fakultě, profesní růst formou individuálních školení a velmi dobré finanční ohodnocení odpovídající dosaženým výsledkům. </w:t>
      </w:r>
    </w:p>
    <w:p w14:paraId="781D25D3" w14:textId="77777777" w:rsidR="001B54A9" w:rsidRDefault="001B54A9" w:rsidP="001B54A9">
      <w:pPr>
        <w:jc w:val="both"/>
        <w:rPr>
          <w:rFonts w:ascii="Calibri" w:hAnsi="Calibri" w:cs="Calibri"/>
        </w:rPr>
      </w:pPr>
    </w:p>
    <w:p w14:paraId="1140FB7A" w14:textId="77777777" w:rsidR="001B54A9" w:rsidRDefault="001B54A9" w:rsidP="001B54A9">
      <w:pPr>
        <w:jc w:val="both"/>
        <w:rPr>
          <w:rFonts w:ascii="Calibri" w:hAnsi="Calibri" w:cs="Calibri"/>
          <w:b/>
          <w:bCs/>
        </w:rPr>
      </w:pPr>
    </w:p>
    <w:p w14:paraId="1A103792" w14:textId="77777777" w:rsidR="001B54A9" w:rsidRDefault="001B54A9" w:rsidP="001B54A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Písemnou přihlášku, profesní životopis, doklady o dosaženém vzdělání včetně dosavadní odborné a pedagogické praxe, vědecké a publikační činnosti doručte do 30 dnů od zveřejnění na adresu: Vysoká škola ekonomická v Praze, Národohospodářská fakulta, Mgr. Zuzana Divínová, nám. W. Churchilla 4. 130 67 Praha 3 nebo emailem: zuzana.divinova@vse.cz.</w:t>
      </w:r>
    </w:p>
    <w:p w14:paraId="30F50578" w14:textId="77777777" w:rsidR="007C2FFD" w:rsidRDefault="007C2FFD"/>
    <w:sectPr w:rsidR="007C2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10C6"/>
    <w:multiLevelType w:val="multilevel"/>
    <w:tmpl w:val="6AEEB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6037586">
    <w:abstractNumId w:val="0"/>
  </w:num>
  <w:num w:numId="2" w16cid:durableId="2057586736">
    <w:abstractNumId w:val="0"/>
  </w:num>
  <w:num w:numId="3" w16cid:durableId="993997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4A9"/>
    <w:rsid w:val="000D00AF"/>
    <w:rsid w:val="000F1A6A"/>
    <w:rsid w:val="001B54A9"/>
    <w:rsid w:val="002A2FAA"/>
    <w:rsid w:val="00345970"/>
    <w:rsid w:val="003B2AA4"/>
    <w:rsid w:val="003C06C7"/>
    <w:rsid w:val="00476F14"/>
    <w:rsid w:val="005146F1"/>
    <w:rsid w:val="0078117B"/>
    <w:rsid w:val="007C2FFD"/>
    <w:rsid w:val="00926AFE"/>
    <w:rsid w:val="00AA1B21"/>
    <w:rsid w:val="00B44CFF"/>
    <w:rsid w:val="00BE7716"/>
    <w:rsid w:val="00D5062C"/>
    <w:rsid w:val="00DF5A55"/>
    <w:rsid w:val="00E11B79"/>
    <w:rsid w:val="00EB2A70"/>
    <w:rsid w:val="00EE5059"/>
    <w:rsid w:val="00F31DDF"/>
    <w:rsid w:val="00F31FFB"/>
    <w:rsid w:val="00FA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D3C3E"/>
  <w15:chartTrackingRefBased/>
  <w15:docId w15:val="{F3EC8C8A-3DD5-9243-8702-9EF1A3B2D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4A9"/>
  </w:style>
  <w:style w:type="paragraph" w:styleId="Nadpis1">
    <w:name w:val="heading 1"/>
    <w:basedOn w:val="Normln"/>
    <w:next w:val="Normln"/>
    <w:link w:val="Nadpis1Char"/>
    <w:uiPriority w:val="9"/>
    <w:qFormat/>
    <w:rsid w:val="001B54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5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54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54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54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54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54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54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54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54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54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54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54A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54A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54A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54A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54A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54A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B54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B5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B54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B54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B54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B54A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B54A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B54A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B54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B54A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B54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2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237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Zubíková</dc:creator>
  <cp:keywords/>
  <dc:description/>
  <cp:lastModifiedBy>Zuzana Divínová</cp:lastModifiedBy>
  <cp:revision>4</cp:revision>
  <cp:lastPrinted>2025-04-03T09:37:00Z</cp:lastPrinted>
  <dcterms:created xsi:type="dcterms:W3CDTF">2026-07-15T09:03:00Z</dcterms:created>
  <dcterms:modified xsi:type="dcterms:W3CDTF">2026-07-15T09:47:00Z</dcterms:modified>
</cp:coreProperties>
</file>